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9E" w:rsidRDefault="00AA7995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</w:t>
      </w:r>
      <w:r w:rsidRPr="00AA7995"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>
            <wp:extent cx="2438400" cy="1415632"/>
            <wp:effectExtent l="0" t="0" r="0" b="0"/>
            <wp:docPr id="11" name="Рисунок 11" descr="http://www.necsrl.com/wp-content/uploads/2017/08/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csrl.com/wp-content/uploads/2017/08/lo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65" cy="14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9E" w:rsidRPr="00016592" w:rsidRDefault="00413F9E" w:rsidP="00413F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основания – 19</w:t>
      </w:r>
      <w:r w:rsidR="00AA7995" w:rsidRPr="00016592">
        <w:rPr>
          <w:rFonts w:ascii="Times New Roman" w:eastAsia="Calibri" w:hAnsi="Times New Roman" w:cs="Times New Roman"/>
          <w:b/>
          <w:sz w:val="24"/>
          <w:szCs w:val="24"/>
          <w:u w:val="single"/>
        </w:rPr>
        <w:t>97</w:t>
      </w:r>
      <w:r w:rsidRPr="000165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413F9E" w:rsidRPr="00016592" w:rsidRDefault="00413F9E" w:rsidP="00413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Оборот – </w:t>
      </w:r>
      <w:r w:rsidR="00730B40" w:rsidRPr="0001659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 млн евро</w:t>
      </w:r>
    </w:p>
    <w:p w:rsidR="00413F9E" w:rsidRPr="00016592" w:rsidRDefault="00413F9E" w:rsidP="00413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На экспорт поставляется – </w:t>
      </w:r>
      <w:r w:rsidR="00730B40" w:rsidRPr="00016592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 % продукции (</w:t>
      </w:r>
      <w:r w:rsidR="00730B40" w:rsidRPr="00016592">
        <w:rPr>
          <w:rFonts w:ascii="Times New Roman" w:eastAsia="Calibri" w:hAnsi="Times New Roman" w:cs="Times New Roman"/>
          <w:b/>
          <w:sz w:val="24"/>
          <w:szCs w:val="24"/>
        </w:rPr>
        <w:t>Алжир, Египет, Ирак, Гана, США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13F9E" w:rsidRPr="00016592" w:rsidRDefault="00413F9E" w:rsidP="00413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>Кол-во сотрудников – 30</w:t>
      </w:r>
    </w:p>
    <w:p w:rsidR="003B7E37" w:rsidRPr="00016592" w:rsidRDefault="00413F9E" w:rsidP="003B7E37">
      <w:pPr>
        <w:spacing w:after="200" w:line="276" w:lineRule="auto"/>
        <w:jc w:val="both"/>
        <w:rPr>
          <w:rFonts w:ascii="Arial" w:hAnsi="Arial" w:cs="Arial"/>
          <w:b/>
          <w:noProof/>
          <w:color w:val="000000" w:themeColor="text1"/>
          <w:shd w:val="clear" w:color="auto" w:fill="FFFFFF"/>
          <w:lang w:eastAsia="ru-RU"/>
        </w:rPr>
      </w:pPr>
      <w:r w:rsidRPr="00016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7E37" w:rsidRPr="005C3FAE" w:rsidRDefault="003B7E37" w:rsidP="003B7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>NEC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для сопровождения нефтегазовых проектов 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этапа проектирования до запуска и технического обслуживания. Активы компании в основном состоят из ее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технических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и командного духа, накопленного в годы совместной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 со всемирн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известными </w:t>
      </w:r>
      <w:r w:rsidRPr="005C3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нефтяными компаниями.</w:t>
      </w:r>
    </w:p>
    <w:p w:rsidR="003B7E37" w:rsidRPr="005C3FAE" w:rsidRDefault="003B7E37" w:rsidP="003B7E3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Миссия «NEC» заключается в удовлетворении запросов своих клиентов посредством предложения заводов «под ключ» по всему спектру услуг, включая проектирование,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материально-техническое снабжение</w:t>
      </w:r>
      <w:r w:rsidRP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надзор за строительством, ввод в эксплуатацию, обучение и запуск. Наши технические возможности варьируются от технологического и базового проектирования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различных</w:t>
      </w:r>
      <w:r w:rsidRP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технических работ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любой</w:t>
      </w:r>
      <w:r w:rsidRP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детализации.</w:t>
      </w: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Default="003B7E37" w:rsidP="00730B40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</w:pPr>
    </w:p>
    <w:p w:rsidR="003B7E37" w:rsidRPr="003B7E37" w:rsidRDefault="003B7E37" w:rsidP="00730B4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3B7E37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3B7E37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3B7E37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3B7E37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3B7E37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2E12FD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                                                                                                                      </w:t>
      </w:r>
    </w:p>
    <w:p w:rsidR="00413F9E" w:rsidRPr="00730B40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       </w:t>
      </w:r>
    </w:p>
    <w:p w:rsidR="00413F9E" w:rsidRPr="001E2131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4832FB" w:rsidRDefault="00115BC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1E2131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</w:t>
      </w:r>
      <w:r w:rsidRPr="00115BCE"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>
            <wp:extent cx="2247900" cy="876300"/>
            <wp:effectExtent l="0" t="0" r="0" b="0"/>
            <wp:docPr id="15" name="Рисунок 15" descr="http://www.forain.it/english/images/NEW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rain.it/english/images/NEW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9E" w:rsidRPr="004832FB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Pr="00016592" w:rsidRDefault="002E12FD" w:rsidP="002E12F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основания – 1975 г.</w:t>
      </w:r>
    </w:p>
    <w:p w:rsidR="002E12FD" w:rsidRPr="00016592" w:rsidRDefault="002E12FD" w:rsidP="002E1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>Оборот – 10</w:t>
      </w:r>
      <w:r w:rsidR="00115BCE" w:rsidRPr="00016592">
        <w:rPr>
          <w:rFonts w:ascii="Times New Roman" w:eastAsia="Calibri" w:hAnsi="Times New Roman" w:cs="Times New Roman"/>
          <w:b/>
          <w:sz w:val="24"/>
          <w:szCs w:val="24"/>
        </w:rPr>
        <w:t>-15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 млн евро</w:t>
      </w:r>
    </w:p>
    <w:p w:rsidR="002E12FD" w:rsidRPr="00016592" w:rsidRDefault="002E12FD" w:rsidP="002E1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На экспорт поставляется – </w:t>
      </w:r>
      <w:r w:rsidR="00115BCE" w:rsidRPr="0001659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>0 % продукции (</w:t>
      </w:r>
      <w:r w:rsidR="00115BCE" w:rsidRPr="00016592">
        <w:rPr>
          <w:rFonts w:ascii="Times New Roman" w:eastAsia="Calibri" w:hAnsi="Times New Roman" w:cs="Times New Roman"/>
          <w:b/>
          <w:sz w:val="24"/>
          <w:szCs w:val="24"/>
        </w:rPr>
        <w:t>Бангладеш, США, Индия, Япония, Тунис, ОАЭ, Египет, Алжир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13F9E" w:rsidRPr="00016592" w:rsidRDefault="002E12FD" w:rsidP="00115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>Кол-во сотрудников – 30</w:t>
      </w:r>
    </w:p>
    <w:p w:rsidR="00115BCE" w:rsidRDefault="00115BCE" w:rsidP="00115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131" w:rsidRPr="005C3FAE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Forain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компания, выступа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ющая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качестве единого поставщика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ированию, разработкам, материально-техническому снабжению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производств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эксплуатацию полностью интегрированных модульных систем 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подготовки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обработки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транспорт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ировки</w:t>
      </w:r>
      <w:r w:rsidRPr="00796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нефт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 газа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E2131" w:rsidRPr="005C3FAE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Forain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агает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профессиональное инженерное обслуживание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высоко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квалифицированн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ые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ые работы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наилучшего решения</w:t>
      </w:r>
      <w:r w:rsidRPr="009F6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экономич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еских вопросов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связанн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подготовкой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измерением и нагревом газа в соответствии</w:t>
      </w:r>
      <w:r w:rsidRPr="008A2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3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требуемыми стандартами.</w:t>
      </w:r>
    </w:p>
    <w:p w:rsidR="00016592" w:rsidRDefault="00016592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131" w:rsidRPr="00016592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деятельности: </w:t>
      </w:r>
    </w:p>
    <w:p w:rsidR="001E2131" w:rsidRPr="005C3FAE" w:rsidRDefault="00016592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Проектировка</w:t>
      </w:r>
      <w:r w:rsidR="001E2131"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131" w:rsidRPr="005C3FAE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фильтрации загрязнений из </w:t>
      </w: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 и газов</w:t>
      </w:r>
    </w:p>
    <w:p w:rsidR="001E2131" w:rsidRPr="005C3FAE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 сепарации жидкостей и газов</w:t>
      </w:r>
    </w:p>
    <w:p w:rsidR="001E2131" w:rsidRPr="005C3FAE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 кондиционирования топливных газов</w:t>
      </w:r>
    </w:p>
    <w:p w:rsidR="001E2131" w:rsidRPr="005C3FAE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Распределительных </w:t>
      </w: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измерительны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1E2131" w:rsidRPr="005C3FAE" w:rsidRDefault="001E2131" w:rsidP="001E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Модульных систем (пакетов)</w:t>
      </w:r>
    </w:p>
    <w:p w:rsidR="00413F9E" w:rsidRPr="001E2131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25044" w:rsidRDefault="00B25044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25044" w:rsidRDefault="00B25044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25044" w:rsidRPr="001E2131" w:rsidRDefault="00B25044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E2131" w:rsidRDefault="001E2131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E2131" w:rsidRPr="001E2131" w:rsidRDefault="001E2131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1E2131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1E2131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1E2131" w:rsidRDefault="00413F9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13F9E" w:rsidRPr="005078A3" w:rsidRDefault="00115BCE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1E2131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</w:t>
      </w:r>
      <w:r w:rsidRPr="00115BCE"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>
            <wp:extent cx="3143250" cy="561975"/>
            <wp:effectExtent l="0" t="0" r="0" b="9525"/>
            <wp:docPr id="16" name="Рисунок 16" descr="http://www.fores.it/_catalogs/masterpage/rosettimarin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res.it/_catalogs/masterpage/rosettimarino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8A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</w:p>
    <w:p w:rsidR="002E12FD" w:rsidRPr="001E2131" w:rsidRDefault="005078A3" w:rsidP="001E2131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r w:rsidRPr="001E213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FORES ENGINEERING SRL</w:t>
      </w:r>
    </w:p>
    <w:p w:rsidR="002E12FD" w:rsidRPr="00115BCE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413F9E" w:rsidRPr="00016592" w:rsidRDefault="00115BCE" w:rsidP="00413F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Pr="000165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>основания</w:t>
      </w:r>
      <w:r w:rsidRPr="000165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1992</w:t>
      </w:r>
      <w:r w:rsidR="00413F9E" w:rsidRPr="000165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13F9E" w:rsidRPr="0001659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413F9E" w:rsidRPr="000165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413F9E" w:rsidRPr="00016592" w:rsidRDefault="00413F9E" w:rsidP="00413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Оборот – </w:t>
      </w:r>
      <w:r w:rsidR="005078A3" w:rsidRPr="00016592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 млн евро</w:t>
      </w:r>
    </w:p>
    <w:p w:rsidR="00413F9E" w:rsidRPr="00016592" w:rsidRDefault="00413F9E" w:rsidP="00413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>На экспорт поставляется – 8</w:t>
      </w:r>
      <w:r w:rsidR="005078A3" w:rsidRPr="0001659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 % продукции (</w:t>
      </w:r>
      <w:r w:rsidR="005078A3" w:rsidRPr="00016592">
        <w:rPr>
          <w:rFonts w:ascii="Times New Roman" w:eastAsia="Calibri" w:hAnsi="Times New Roman" w:cs="Times New Roman"/>
          <w:b/>
          <w:sz w:val="24"/>
          <w:szCs w:val="24"/>
        </w:rPr>
        <w:t>Казахстан, Египет, ОАЭ</w:t>
      </w:r>
      <w:r w:rsidRPr="0001659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13F9E" w:rsidRPr="00016592" w:rsidRDefault="00413F9E" w:rsidP="00413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2">
        <w:rPr>
          <w:rFonts w:ascii="Times New Roman" w:eastAsia="Calibri" w:hAnsi="Times New Roman" w:cs="Times New Roman"/>
          <w:b/>
          <w:sz w:val="24"/>
          <w:szCs w:val="24"/>
        </w:rPr>
        <w:t xml:space="preserve">Кол-во сотрудников – </w:t>
      </w:r>
      <w:r w:rsidR="005078A3" w:rsidRPr="00016592">
        <w:rPr>
          <w:rFonts w:ascii="Times New Roman" w:eastAsia="Calibri" w:hAnsi="Times New Roman" w:cs="Times New Roman"/>
          <w:b/>
          <w:sz w:val="24"/>
          <w:szCs w:val="24"/>
        </w:rPr>
        <w:t>160</w:t>
      </w:r>
    </w:p>
    <w:p w:rsidR="00413F9E" w:rsidRPr="00EE5D1B" w:rsidRDefault="00413F9E" w:rsidP="00413F9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131" w:rsidRPr="001E2131" w:rsidRDefault="001E2131" w:rsidP="001E21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Компания «</w:t>
      </w:r>
      <w:proofErr w:type="spellStart"/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GB"/>
        </w:rPr>
        <w:t>Fores</w:t>
      </w:r>
      <w:proofErr w:type="spellEnd"/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GB"/>
        </w:rPr>
        <w:t>Engineering</w:t>
      </w:r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» является системным интегратором, специализирующимся на проектировании, разработке, строительстве и поставке интегрированных систем автоматизации и телекоммуникаций, оборудования в блочно-комплектном исполнении, услуг и послепродажного обслуживания в нефтегазовой, нефтехимической, химической и энергетической отраслях.</w:t>
      </w:r>
    </w:p>
    <w:p w:rsidR="001E2131" w:rsidRPr="00016592" w:rsidRDefault="001E2131" w:rsidP="001E213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016592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Области деятельности:</w:t>
      </w:r>
    </w:p>
    <w:p w:rsidR="001E2131" w:rsidRPr="001E2131" w:rsidRDefault="001E2131" w:rsidP="001E21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Телекоммуникационные системы</w:t>
      </w:r>
    </w:p>
    <w:p w:rsidR="001E2131" w:rsidRPr="001E2131" w:rsidRDefault="001E2131" w:rsidP="001E21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Системы автоматизации</w:t>
      </w:r>
    </w:p>
    <w:p w:rsidR="001E2131" w:rsidRPr="001E2131" w:rsidRDefault="001E2131" w:rsidP="001E21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Блочно-комплектное оборудование</w:t>
      </w:r>
    </w:p>
    <w:p w:rsidR="001E2131" w:rsidRPr="001E2131" w:rsidRDefault="001E2131" w:rsidP="001E21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E21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Промышленные услуги</w:t>
      </w:r>
    </w:p>
    <w:p w:rsidR="002E12FD" w:rsidRPr="005078A3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Pr="005078A3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Pr="005078A3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Pr="005078A3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Pr="005078A3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C4F5B" w:rsidRDefault="006C4F5B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C4F5B" w:rsidRDefault="006C4F5B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C4F5B" w:rsidRDefault="006C4F5B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C4F5B" w:rsidRPr="006C4F5B" w:rsidRDefault="006C4F5B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2E12FD" w:rsidRPr="005078A3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Pr="005078A3" w:rsidRDefault="002E12FD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:rsidR="002E12FD" w:rsidRDefault="006C4F5B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1380" cy="998220"/>
            <wp:effectExtent l="19050" t="0" r="7620" b="0"/>
            <wp:docPr id="12" name="Рисунок 1" descr="Tromaplast S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maplast Sr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5B" w:rsidRDefault="006C4F5B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C4F5B" w:rsidRDefault="006C4F5B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C4F5B" w:rsidRPr="003024E2" w:rsidRDefault="006C4F5B" w:rsidP="00EB54A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Литье под давлением </w:t>
      </w:r>
      <w:proofErr w:type="spellStart"/>
      <w:r w:rsidRPr="00302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технополимеров</w:t>
      </w:r>
      <w:proofErr w:type="spellEnd"/>
      <w:r w:rsidRPr="00302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4F5B" w:rsidRPr="003024E2" w:rsidRDefault="006C4F5B" w:rsidP="00EB54A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Сектора применения: от механического сектора до бытовой техники и автомобильного сектора.</w:t>
      </w:r>
    </w:p>
    <w:p w:rsidR="00313981" w:rsidRDefault="00313981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13981" w:rsidRPr="006C4F5B" w:rsidRDefault="00313981" w:rsidP="00EB54AE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.A.T.A. Informatica" style="width:24pt;height:24pt"/>
        </w:pict>
      </w:r>
      <w:r w:rsidRPr="00313981">
        <w:t xml:space="preserve"> </w:t>
      </w:r>
      <w:r>
        <w:pict>
          <v:shape id="_x0000_i1026" type="#_x0000_t75" alt="C.A.T.A. Informatica" style="width:24pt;height:24pt"/>
        </w:pict>
      </w:r>
    </w:p>
    <w:p w:rsidR="00413F9E" w:rsidRDefault="00313981" w:rsidP="00934157">
      <w:pPr>
        <w:jc w:val="both"/>
      </w:pPr>
      <w:r>
        <w:pict>
          <v:shape id="_x0000_i1027" type="#_x0000_t75" alt="" style="width:24pt;height:24pt"/>
        </w:pict>
      </w:r>
      <w:r w:rsidRPr="00313981">
        <w:t xml:space="preserve"> </w:t>
      </w:r>
      <w:r>
        <w:pict>
          <v:shape id="_x0000_i1028" type="#_x0000_t75" alt="" style="width:24pt;height:24pt"/>
        </w:pict>
      </w:r>
    </w:p>
    <w:p w:rsidR="00313981" w:rsidRPr="00313981" w:rsidRDefault="00313981" w:rsidP="003024E2">
      <w:pPr>
        <w:pStyle w:val="1"/>
        <w:shd w:val="clear" w:color="auto" w:fill="E6ECF0"/>
        <w:spacing w:before="0"/>
        <w:jc w:val="center"/>
        <w:rPr>
          <w:rFonts w:ascii="Segoe UI" w:hAnsi="Segoe UI" w:cs="Segoe UI"/>
          <w:color w:val="auto"/>
          <w:sz w:val="29"/>
          <w:szCs w:val="29"/>
        </w:rPr>
      </w:pPr>
      <w:hyperlink r:id="rId11" w:history="1">
        <w:r w:rsidRPr="00313981">
          <w:rPr>
            <w:rStyle w:val="a3"/>
            <w:rFonts w:ascii="Segoe UI" w:hAnsi="Segoe UI" w:cs="Segoe UI"/>
            <w:color w:val="auto"/>
            <w:sz w:val="25"/>
            <w:szCs w:val="25"/>
          </w:rPr>
          <w:t xml:space="preserve">C.A.T.A. </w:t>
        </w:r>
        <w:proofErr w:type="spellStart"/>
        <w:r w:rsidRPr="00313981">
          <w:rPr>
            <w:rStyle w:val="a3"/>
            <w:rFonts w:ascii="Segoe UI" w:hAnsi="Segoe UI" w:cs="Segoe UI"/>
            <w:color w:val="auto"/>
            <w:sz w:val="25"/>
            <w:szCs w:val="25"/>
          </w:rPr>
          <w:t>Informatica</w:t>
        </w:r>
        <w:proofErr w:type="spellEnd"/>
      </w:hyperlink>
    </w:p>
    <w:p w:rsidR="00313981" w:rsidRDefault="00313981" w:rsidP="00934157">
      <w:pPr>
        <w:jc w:val="both"/>
      </w:pPr>
    </w:p>
    <w:p w:rsidR="00313981" w:rsidRPr="003024E2" w:rsidRDefault="00313981" w:rsidP="00313981">
      <w:pPr>
        <w:pStyle w:val="1"/>
        <w:shd w:val="clear" w:color="auto" w:fill="FFFFFF"/>
        <w:spacing w:before="0" w:after="240" w:line="504" w:lineRule="atLeast"/>
        <w:jc w:val="center"/>
        <w:rPr>
          <w:rFonts w:ascii="Times New Roman" w:hAnsi="Times New Roman" w:cs="Times New Roman"/>
          <w:b w:val="0"/>
          <w:bCs w:val="0"/>
          <w:color w:val="004070"/>
        </w:rPr>
      </w:pPr>
      <w:r w:rsidRPr="003024E2">
        <w:rPr>
          <w:rFonts w:ascii="Times New Roman" w:hAnsi="Times New Roman" w:cs="Times New Roman"/>
        </w:rPr>
        <w:pict>
          <v:shape id="_x0000_i1029" type="#_x0000_t75" alt="" style="width:24pt;height:24pt"/>
        </w:pict>
      </w:r>
      <w:r w:rsidRPr="003024E2">
        <w:rPr>
          <w:rFonts w:ascii="Times New Roman" w:hAnsi="Times New Roman" w:cs="Times New Roman"/>
          <w:b w:val="0"/>
          <w:bCs w:val="0"/>
          <w:color w:val="004070"/>
        </w:rPr>
        <w:t xml:space="preserve"> </w:t>
      </w:r>
      <w:r w:rsidRPr="003024E2">
        <w:rPr>
          <w:rFonts w:ascii="Times New Roman" w:hAnsi="Times New Roman" w:cs="Times New Roman"/>
          <w:b w:val="0"/>
          <w:bCs w:val="0"/>
          <w:color w:val="auto"/>
        </w:rPr>
        <w:t>Уникальные программные решения для вашего бизнеса</w:t>
      </w:r>
    </w:p>
    <w:p w:rsidR="00313981" w:rsidRPr="003024E2" w:rsidRDefault="00313981" w:rsidP="00313981">
      <w:pPr>
        <w:pStyle w:val="a8"/>
        <w:shd w:val="clear" w:color="auto" w:fill="FFFFFF"/>
        <w:spacing w:line="281" w:lineRule="atLeast"/>
        <w:jc w:val="center"/>
        <w:rPr>
          <w:sz w:val="28"/>
          <w:szCs w:val="28"/>
        </w:rPr>
      </w:pPr>
      <w:r w:rsidRPr="003024E2">
        <w:rPr>
          <w:sz w:val="28"/>
          <w:szCs w:val="28"/>
        </w:rPr>
        <w:t>Мы работаем с компаниями более 35 лет, предоставляя программные и аппаратные решения для более эффективного управления вашим бизнесом, более эффективно и эффективно. Мы анализируем бизнес-процессы, мы рекомендуем решение ERP и CRM, которое наилучшим образом соответствует вашим потребностям, мы реализуем выбранное программное обеспечение и поддерживаем пользователей в их использовании. Все наши программные решения доступны на месте или в облачном режиме.</w:t>
      </w:r>
    </w:p>
    <w:p w:rsidR="00313981" w:rsidRDefault="00313981" w:rsidP="00934157">
      <w:pPr>
        <w:jc w:val="both"/>
        <w:rPr>
          <w:rFonts w:ascii="Arial" w:hAnsi="Arial" w:cs="Arial"/>
          <w:shd w:val="clear" w:color="auto" w:fill="FFFFFF"/>
        </w:rPr>
      </w:pPr>
    </w:p>
    <w:p w:rsidR="00D9076A" w:rsidRDefault="00D9076A" w:rsidP="00934157">
      <w:pPr>
        <w:jc w:val="both"/>
        <w:rPr>
          <w:rFonts w:ascii="Arial" w:hAnsi="Arial" w:cs="Arial"/>
          <w:shd w:val="clear" w:color="auto" w:fill="FFFFFF"/>
        </w:rPr>
      </w:pPr>
    </w:p>
    <w:p w:rsidR="00D9076A" w:rsidRPr="003024E2" w:rsidRDefault="00D9076A" w:rsidP="007A516A">
      <w:pPr>
        <w:jc w:val="center"/>
        <w:rPr>
          <w:rFonts w:ascii="Arial" w:hAnsi="Arial" w:cs="Arial"/>
          <w:b/>
          <w:shd w:val="clear" w:color="auto" w:fill="FFFFFF"/>
        </w:rPr>
      </w:pPr>
      <w:r w:rsidRPr="003024E2">
        <w:rPr>
          <w:rFonts w:ascii="Arial" w:hAnsi="Arial" w:cs="Arial"/>
          <w:b/>
          <w:shd w:val="clear" w:color="auto" w:fill="FFFFFF"/>
        </w:rPr>
        <w:t>LIVOLSI – CONFORTI</w:t>
      </w:r>
    </w:p>
    <w:p w:rsidR="00D9076A" w:rsidRPr="00D9076A" w:rsidRDefault="007A516A" w:rsidP="00D90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076A"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одразделение интернационализации компании LIVOLSI&amp;PARTNERS </w:t>
      </w:r>
      <w:proofErr w:type="spellStart"/>
      <w:r w:rsidR="00D9076A"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S.p.A</w:t>
      </w:r>
      <w:proofErr w:type="spellEnd"/>
      <w:r w:rsidR="00D9076A"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специализирующейся в сфере корпоративных финансов, главным образом, в следующем: реализация проектов по котировке на бирже(IPO); сделки M&amp;A; локализация производства в Албании, Черногории, Сербии, Молдавии, Иране, Китае и России; оценка финансовой эффективности промышленных сделок и др.</w:t>
      </w:r>
    </w:p>
    <w:p w:rsidR="00D9076A" w:rsidRPr="00D9076A" w:rsidRDefault="00D9076A" w:rsidP="00D90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LIVOLSI-CONFORTI &amp; PARTNERS организовывает встречи с целью продвижения возможностей для итальянских компаний в Российской </w:t>
      </w:r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 при поддержке </w:t>
      </w:r>
      <w:proofErr w:type="spellStart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Assolombarda</w:t>
      </w:r>
      <w:proofErr w:type="spellEnd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Confindustria</w:t>
      </w:r>
      <w:proofErr w:type="spellEnd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Milano</w:t>
      </w:r>
      <w:proofErr w:type="spellEnd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Monza</w:t>
      </w:r>
      <w:proofErr w:type="spellEnd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Brianza</w:t>
      </w:r>
      <w:proofErr w:type="spellEnd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приглашающей ассоциированные компании, и при поддержке  CONFINDUSTRIA RUSSIA, привлекающих к участию заинтересованные Министерства Российской Федерации, ОЭЗ и субъекты Российской Федерации.</w:t>
      </w:r>
      <w:proofErr w:type="gramEnd"/>
      <w:r w:rsidRPr="00D9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мероприятий проводятся встречи между компаниями и ОЭЗ, в соответствии с предложением коммерческих возможностей и индустриальных проектов, представленных ОЭЗ и субъектами Российской Федерации.</w:t>
      </w:r>
    </w:p>
    <w:p w:rsidR="00852BC3" w:rsidRDefault="00852BC3" w:rsidP="00106AAF">
      <w:pPr>
        <w:jc w:val="center"/>
        <w:rPr>
          <w:rFonts w:ascii="Arial" w:hAnsi="Arial" w:cs="Arial"/>
          <w:b/>
          <w:shd w:val="clear" w:color="auto" w:fill="FFFFFF"/>
        </w:rPr>
      </w:pPr>
    </w:p>
    <w:p w:rsidR="00852BC3" w:rsidRDefault="00852BC3" w:rsidP="00106AAF">
      <w:pPr>
        <w:jc w:val="center"/>
        <w:rPr>
          <w:rFonts w:ascii="Arial" w:hAnsi="Arial" w:cs="Arial"/>
          <w:b/>
          <w:shd w:val="clear" w:color="auto" w:fill="FFFFFF"/>
        </w:rPr>
      </w:pPr>
    </w:p>
    <w:p w:rsidR="00D9076A" w:rsidRDefault="008517CE" w:rsidP="00106AAF">
      <w:pPr>
        <w:jc w:val="center"/>
        <w:rPr>
          <w:rFonts w:ascii="Arial" w:hAnsi="Arial" w:cs="Arial"/>
          <w:b/>
          <w:shd w:val="clear" w:color="auto" w:fill="FFFFFF"/>
        </w:rPr>
      </w:pPr>
      <w:r w:rsidRPr="00106AAF">
        <w:rPr>
          <w:rFonts w:ascii="Arial" w:hAnsi="Arial" w:cs="Arial"/>
          <w:b/>
          <w:shd w:val="clear" w:color="auto" w:fill="FFFFFF"/>
          <w:lang w:val="en-US"/>
        </w:rPr>
        <w:t>ASSOLOMBARDA</w:t>
      </w:r>
    </w:p>
    <w:p w:rsidR="003024E2" w:rsidRPr="003024E2" w:rsidRDefault="003024E2" w:rsidP="00106AAF">
      <w:pPr>
        <w:jc w:val="center"/>
        <w:rPr>
          <w:rFonts w:ascii="Arial" w:hAnsi="Arial" w:cs="Arial"/>
          <w:b/>
          <w:shd w:val="clear" w:color="auto" w:fill="FFFFFF"/>
        </w:rPr>
      </w:pPr>
    </w:p>
    <w:p w:rsidR="003024E2" w:rsidRPr="003024E2" w:rsidRDefault="008517CE" w:rsidP="00106A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4E2">
        <w:rPr>
          <w:rFonts w:ascii="Times New Roman" w:hAnsi="Times New Roman" w:cs="Times New Roman"/>
          <w:color w:val="000000"/>
          <w:sz w:val="28"/>
          <w:szCs w:val="28"/>
        </w:rPr>
        <w:t>Ассоциация</w:t>
      </w:r>
      <w:r w:rsidR="00106AAF" w:rsidRPr="003024E2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промышленников Ломбардии  </w:t>
      </w:r>
      <w:proofErr w:type="spellStart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Assolombarda</w:t>
      </w:r>
      <w:proofErr w:type="spellEnd"/>
      <w:r w:rsidRPr="003024E2">
        <w:rPr>
          <w:rFonts w:ascii="Times New Roman" w:hAnsi="Times New Roman" w:cs="Times New Roman"/>
          <w:color w:val="000000"/>
          <w:sz w:val="28"/>
          <w:szCs w:val="28"/>
        </w:rPr>
        <w:t xml:space="preserve"> - является частью общенациональной системы </w:t>
      </w:r>
      <w:proofErr w:type="spellStart"/>
      <w:r w:rsidRPr="003024E2">
        <w:rPr>
          <w:rFonts w:ascii="Times New Roman" w:hAnsi="Times New Roman" w:cs="Times New Roman"/>
          <w:color w:val="000000"/>
          <w:sz w:val="28"/>
          <w:szCs w:val="28"/>
        </w:rPr>
        <w:t>Confindustria</w:t>
      </w:r>
      <w:proofErr w:type="spellEnd"/>
      <w:r w:rsidRPr="003024E2">
        <w:rPr>
          <w:rFonts w:ascii="Times New Roman" w:hAnsi="Times New Roman" w:cs="Times New Roman"/>
          <w:color w:val="000000"/>
          <w:sz w:val="28"/>
          <w:szCs w:val="28"/>
        </w:rPr>
        <w:t xml:space="preserve"> в Италии и объединяет, представляет,  защищает интересы </w:t>
      </w:r>
      <w:r w:rsidRPr="003024E2">
        <w:rPr>
          <w:rFonts w:ascii="Times New Roman" w:hAnsi="Times New Roman" w:cs="Times New Roman"/>
          <w:color w:val="000000"/>
          <w:sz w:val="28"/>
          <w:szCs w:val="28"/>
          <w:u w:val="single"/>
        </w:rPr>
        <w:t>более 5000 компаний</w:t>
      </w:r>
      <w:r w:rsidRPr="003024E2">
        <w:rPr>
          <w:rFonts w:ascii="Times New Roman" w:hAnsi="Times New Roman" w:cs="Times New Roman"/>
          <w:color w:val="000000"/>
          <w:sz w:val="28"/>
          <w:szCs w:val="28"/>
        </w:rPr>
        <w:t xml:space="preserve"> от мелкого бизнеса до крупных компаний международного уровня, производителей товаров и услуг в различных секторах промышленности.</w:t>
      </w:r>
    </w:p>
    <w:p w:rsidR="003024E2" w:rsidRPr="003024E2" w:rsidRDefault="003024E2" w:rsidP="00106A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E2" w:rsidRDefault="003024E2" w:rsidP="00106AAF">
      <w:pPr>
        <w:jc w:val="both"/>
        <w:rPr>
          <w:rFonts w:ascii="Arial" w:hAnsi="Arial" w:cs="Arial"/>
          <w:color w:val="000000"/>
        </w:rPr>
      </w:pPr>
    </w:p>
    <w:p w:rsidR="003024E2" w:rsidRDefault="003024E2" w:rsidP="00106AAF">
      <w:pPr>
        <w:jc w:val="both"/>
        <w:rPr>
          <w:rFonts w:ascii="Arial" w:hAnsi="Arial" w:cs="Arial"/>
          <w:color w:val="000000"/>
        </w:rPr>
      </w:pPr>
    </w:p>
    <w:p w:rsidR="00D9076A" w:rsidRDefault="00296EB7" w:rsidP="00296EB7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68780" cy="457200"/>
            <wp:effectExtent l="19050" t="0" r="7620" b="0"/>
            <wp:docPr id="17" name="Рисунок 10" descr="http://confindustriarussia.it/bitrix/templates/conf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findustriarussia.it/bitrix/templates/conf/img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B7" w:rsidRDefault="00296EB7" w:rsidP="0093415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96EB7" w:rsidRPr="003024E2" w:rsidRDefault="00296EB7" w:rsidP="00296EB7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Confindustria</w:t>
      </w:r>
      <w:proofErr w:type="spellEnd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Russia</w:t>
      </w:r>
      <w:proofErr w:type="spellEnd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филиал Ассоциации итальянских промышленников (</w:t>
      </w:r>
      <w:proofErr w:type="spellStart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Confindustria</w:t>
      </w:r>
      <w:proofErr w:type="spellEnd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Italia</w:t>
      </w:r>
      <w:proofErr w:type="spellEnd"/>
      <w:r w:rsidRPr="0030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на территории Российской Федерации</w:t>
      </w:r>
    </w:p>
    <w:p w:rsidR="00296EB7" w:rsidRPr="003024E2" w:rsidRDefault="00296EB7" w:rsidP="00296EB7">
      <w:pPr>
        <w:pStyle w:val="a8"/>
        <w:spacing w:after="0" w:afterAutospacing="0"/>
        <w:rPr>
          <w:color w:val="000000"/>
          <w:sz w:val="28"/>
          <w:szCs w:val="28"/>
        </w:rPr>
      </w:pPr>
      <w:r w:rsidRPr="003024E2">
        <w:rPr>
          <w:color w:val="000000"/>
          <w:sz w:val="28"/>
          <w:szCs w:val="28"/>
        </w:rPr>
        <w:t xml:space="preserve">Наша Ассоциация уполномочена представлять и продвигать интересы итальянского бизнеса; присутствие </w:t>
      </w:r>
      <w:proofErr w:type="spellStart"/>
      <w:r w:rsidRPr="003024E2">
        <w:rPr>
          <w:color w:val="000000"/>
          <w:sz w:val="28"/>
          <w:szCs w:val="28"/>
        </w:rPr>
        <w:t>Confindustria</w:t>
      </w:r>
      <w:proofErr w:type="spellEnd"/>
      <w:r w:rsidRPr="003024E2">
        <w:rPr>
          <w:color w:val="000000"/>
          <w:sz w:val="28"/>
          <w:szCs w:val="28"/>
        </w:rPr>
        <w:t xml:space="preserve"> </w:t>
      </w:r>
      <w:proofErr w:type="spellStart"/>
      <w:r w:rsidRPr="003024E2">
        <w:rPr>
          <w:color w:val="000000"/>
          <w:sz w:val="28"/>
          <w:szCs w:val="28"/>
        </w:rPr>
        <w:t>Russia</w:t>
      </w:r>
      <w:proofErr w:type="spellEnd"/>
      <w:r w:rsidRPr="003024E2">
        <w:rPr>
          <w:color w:val="000000"/>
          <w:sz w:val="28"/>
          <w:szCs w:val="28"/>
        </w:rPr>
        <w:t xml:space="preserve"> в России подчеркивает важность партнерских отношений для экономик обеих стран.</w:t>
      </w:r>
    </w:p>
    <w:p w:rsidR="00296EB7" w:rsidRPr="003024E2" w:rsidRDefault="00296EB7" w:rsidP="00296E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6EB7" w:rsidRPr="003024E2" w:rsidRDefault="00296EB7" w:rsidP="00296EB7">
      <w:pPr>
        <w:pStyle w:val="a8"/>
        <w:spacing w:after="0" w:afterAutospacing="0"/>
        <w:rPr>
          <w:color w:val="000000"/>
          <w:sz w:val="28"/>
          <w:szCs w:val="28"/>
        </w:rPr>
      </w:pPr>
      <w:r w:rsidRPr="003024E2">
        <w:rPr>
          <w:color w:val="000000"/>
          <w:sz w:val="28"/>
          <w:szCs w:val="28"/>
        </w:rPr>
        <w:t xml:space="preserve">Мы не только объединяем итальянские компании, являющиеся сегодня ключевыми игроками на российском рынке, но и ставим одной из целей выводить на российский рынок новые бизнесы. </w:t>
      </w:r>
      <w:proofErr w:type="spellStart"/>
      <w:r w:rsidRPr="003024E2">
        <w:rPr>
          <w:color w:val="000000"/>
          <w:sz w:val="28"/>
          <w:szCs w:val="28"/>
        </w:rPr>
        <w:t>Confindustria</w:t>
      </w:r>
      <w:proofErr w:type="spellEnd"/>
      <w:r w:rsidRPr="003024E2">
        <w:rPr>
          <w:color w:val="000000"/>
          <w:sz w:val="28"/>
          <w:szCs w:val="28"/>
        </w:rPr>
        <w:t xml:space="preserve"> </w:t>
      </w:r>
      <w:proofErr w:type="spellStart"/>
      <w:r w:rsidRPr="003024E2">
        <w:rPr>
          <w:color w:val="000000"/>
          <w:sz w:val="28"/>
          <w:szCs w:val="28"/>
        </w:rPr>
        <w:t>Russia</w:t>
      </w:r>
      <w:proofErr w:type="spellEnd"/>
      <w:r w:rsidRPr="003024E2">
        <w:rPr>
          <w:color w:val="000000"/>
          <w:sz w:val="28"/>
          <w:szCs w:val="28"/>
        </w:rPr>
        <w:t xml:space="preserve"> видит свое предназначение в объединении усилий всех членов Ассоциации; такая синергия должна обеспечить еще </w:t>
      </w:r>
      <w:proofErr w:type="gramStart"/>
      <w:r w:rsidRPr="003024E2">
        <w:rPr>
          <w:color w:val="000000"/>
          <w:sz w:val="28"/>
          <w:szCs w:val="28"/>
        </w:rPr>
        <w:t>большую</w:t>
      </w:r>
      <w:proofErr w:type="gramEnd"/>
      <w:r w:rsidRPr="003024E2">
        <w:rPr>
          <w:color w:val="000000"/>
          <w:sz w:val="28"/>
          <w:szCs w:val="28"/>
        </w:rPr>
        <w:t xml:space="preserve"> эффективности ведения бизнеса в России.</w:t>
      </w:r>
    </w:p>
    <w:p w:rsidR="00296EB7" w:rsidRPr="003024E2" w:rsidRDefault="00296EB7" w:rsidP="009341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96EB7" w:rsidRPr="003024E2" w:rsidSect="003D59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87" w:rsidRDefault="003B4C87" w:rsidP="00C505B3">
      <w:pPr>
        <w:spacing w:after="0" w:line="240" w:lineRule="auto"/>
      </w:pPr>
      <w:r>
        <w:separator/>
      </w:r>
    </w:p>
  </w:endnote>
  <w:endnote w:type="continuationSeparator" w:id="0">
    <w:p w:rsidR="003B4C87" w:rsidRDefault="003B4C87" w:rsidP="00C5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505539"/>
      <w:docPartObj>
        <w:docPartGallery w:val="Page Numbers (Bottom of Page)"/>
        <w:docPartUnique/>
      </w:docPartObj>
    </w:sdtPr>
    <w:sdtContent>
      <w:p w:rsidR="00C505B3" w:rsidRDefault="003D599F">
        <w:pPr>
          <w:pStyle w:val="a6"/>
          <w:jc w:val="right"/>
        </w:pPr>
        <w:r>
          <w:fldChar w:fldCharType="begin"/>
        </w:r>
        <w:r w:rsidR="00C505B3">
          <w:instrText>PAGE   \* MERGEFORMAT</w:instrText>
        </w:r>
        <w:r>
          <w:fldChar w:fldCharType="separate"/>
        </w:r>
        <w:r w:rsidR="00852BC3">
          <w:rPr>
            <w:noProof/>
          </w:rPr>
          <w:t>5</w:t>
        </w:r>
        <w:r>
          <w:fldChar w:fldCharType="end"/>
        </w:r>
      </w:p>
    </w:sdtContent>
  </w:sdt>
  <w:p w:rsidR="00C505B3" w:rsidRDefault="00C505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87" w:rsidRDefault="003B4C87" w:rsidP="00C505B3">
      <w:pPr>
        <w:spacing w:after="0" w:line="240" w:lineRule="auto"/>
      </w:pPr>
      <w:r>
        <w:separator/>
      </w:r>
    </w:p>
  </w:footnote>
  <w:footnote w:type="continuationSeparator" w:id="0">
    <w:p w:rsidR="003B4C87" w:rsidRDefault="003B4C87" w:rsidP="00C5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96C"/>
    <w:multiLevelType w:val="multilevel"/>
    <w:tmpl w:val="D00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01FB4"/>
    <w:multiLevelType w:val="multilevel"/>
    <w:tmpl w:val="086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62105"/>
    <w:multiLevelType w:val="multilevel"/>
    <w:tmpl w:val="DA8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92EAB"/>
    <w:multiLevelType w:val="multilevel"/>
    <w:tmpl w:val="4464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2B7A05"/>
    <w:multiLevelType w:val="multilevel"/>
    <w:tmpl w:val="B3B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B14526"/>
    <w:multiLevelType w:val="multilevel"/>
    <w:tmpl w:val="0BC6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347A11"/>
    <w:multiLevelType w:val="multilevel"/>
    <w:tmpl w:val="6E2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C1477"/>
    <w:multiLevelType w:val="multilevel"/>
    <w:tmpl w:val="86E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225D50"/>
    <w:multiLevelType w:val="multilevel"/>
    <w:tmpl w:val="437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C9725B"/>
    <w:multiLevelType w:val="multilevel"/>
    <w:tmpl w:val="BFC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AE5389"/>
    <w:multiLevelType w:val="multilevel"/>
    <w:tmpl w:val="EFA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E553E7"/>
    <w:multiLevelType w:val="multilevel"/>
    <w:tmpl w:val="FF1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D6211"/>
    <w:multiLevelType w:val="multilevel"/>
    <w:tmpl w:val="FF6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6A5815"/>
    <w:multiLevelType w:val="multilevel"/>
    <w:tmpl w:val="D25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DF5784"/>
    <w:multiLevelType w:val="multilevel"/>
    <w:tmpl w:val="369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F45F97"/>
    <w:multiLevelType w:val="multilevel"/>
    <w:tmpl w:val="E4A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A8203D"/>
    <w:multiLevelType w:val="multilevel"/>
    <w:tmpl w:val="02C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895C20"/>
    <w:multiLevelType w:val="hybridMultilevel"/>
    <w:tmpl w:val="1F3A3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E1C4C"/>
    <w:multiLevelType w:val="multilevel"/>
    <w:tmpl w:val="69F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7051F0"/>
    <w:multiLevelType w:val="multilevel"/>
    <w:tmpl w:val="53D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7B49FA"/>
    <w:multiLevelType w:val="multilevel"/>
    <w:tmpl w:val="608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24502F"/>
    <w:multiLevelType w:val="multilevel"/>
    <w:tmpl w:val="9FA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4B39BF"/>
    <w:multiLevelType w:val="multilevel"/>
    <w:tmpl w:val="246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9A4DB0"/>
    <w:multiLevelType w:val="multilevel"/>
    <w:tmpl w:val="4D5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502FEA"/>
    <w:multiLevelType w:val="multilevel"/>
    <w:tmpl w:val="E5E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CB06B3"/>
    <w:multiLevelType w:val="multilevel"/>
    <w:tmpl w:val="4B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382DEE"/>
    <w:multiLevelType w:val="multilevel"/>
    <w:tmpl w:val="59D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917DDA"/>
    <w:multiLevelType w:val="multilevel"/>
    <w:tmpl w:val="D5B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AB6452"/>
    <w:multiLevelType w:val="multilevel"/>
    <w:tmpl w:val="F60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A1ECD"/>
    <w:multiLevelType w:val="multilevel"/>
    <w:tmpl w:val="C31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8A77C4"/>
    <w:multiLevelType w:val="multilevel"/>
    <w:tmpl w:val="DFD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22"/>
  </w:num>
  <w:num w:numId="8">
    <w:abstractNumId w:val="15"/>
  </w:num>
  <w:num w:numId="9">
    <w:abstractNumId w:val="19"/>
  </w:num>
  <w:num w:numId="10">
    <w:abstractNumId w:val="5"/>
  </w:num>
  <w:num w:numId="11">
    <w:abstractNumId w:val="24"/>
  </w:num>
  <w:num w:numId="12">
    <w:abstractNumId w:val="8"/>
  </w:num>
  <w:num w:numId="13">
    <w:abstractNumId w:val="29"/>
  </w:num>
  <w:num w:numId="14">
    <w:abstractNumId w:val="1"/>
  </w:num>
  <w:num w:numId="15">
    <w:abstractNumId w:val="27"/>
  </w:num>
  <w:num w:numId="16">
    <w:abstractNumId w:val="25"/>
  </w:num>
  <w:num w:numId="17">
    <w:abstractNumId w:val="18"/>
  </w:num>
  <w:num w:numId="18">
    <w:abstractNumId w:val="30"/>
  </w:num>
  <w:num w:numId="19">
    <w:abstractNumId w:val="0"/>
  </w:num>
  <w:num w:numId="20">
    <w:abstractNumId w:val="3"/>
  </w:num>
  <w:num w:numId="21">
    <w:abstractNumId w:val="6"/>
  </w:num>
  <w:num w:numId="22">
    <w:abstractNumId w:val="11"/>
  </w:num>
  <w:num w:numId="23">
    <w:abstractNumId w:val="20"/>
  </w:num>
  <w:num w:numId="24">
    <w:abstractNumId w:val="28"/>
  </w:num>
  <w:num w:numId="25">
    <w:abstractNumId w:val="12"/>
  </w:num>
  <w:num w:numId="26">
    <w:abstractNumId w:val="23"/>
  </w:num>
  <w:num w:numId="27">
    <w:abstractNumId w:val="4"/>
  </w:num>
  <w:num w:numId="28">
    <w:abstractNumId w:val="26"/>
  </w:num>
  <w:num w:numId="29">
    <w:abstractNumId w:val="21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C9"/>
    <w:rsid w:val="00005856"/>
    <w:rsid w:val="00010B7C"/>
    <w:rsid w:val="00016592"/>
    <w:rsid w:val="00032952"/>
    <w:rsid w:val="00041845"/>
    <w:rsid w:val="0008747E"/>
    <w:rsid w:val="00106AAF"/>
    <w:rsid w:val="00115BCE"/>
    <w:rsid w:val="00133F42"/>
    <w:rsid w:val="001425B7"/>
    <w:rsid w:val="00172823"/>
    <w:rsid w:val="001941E9"/>
    <w:rsid w:val="001E2131"/>
    <w:rsid w:val="001F3382"/>
    <w:rsid w:val="00201883"/>
    <w:rsid w:val="002113F0"/>
    <w:rsid w:val="002259E2"/>
    <w:rsid w:val="00296EB7"/>
    <w:rsid w:val="002E12FD"/>
    <w:rsid w:val="002F2ACA"/>
    <w:rsid w:val="003024E2"/>
    <w:rsid w:val="00313981"/>
    <w:rsid w:val="00345EA5"/>
    <w:rsid w:val="00375266"/>
    <w:rsid w:val="00397915"/>
    <w:rsid w:val="003B467C"/>
    <w:rsid w:val="003B4C87"/>
    <w:rsid w:val="003B7E37"/>
    <w:rsid w:val="003D599F"/>
    <w:rsid w:val="00413F9E"/>
    <w:rsid w:val="004619D1"/>
    <w:rsid w:val="00466083"/>
    <w:rsid w:val="004832FB"/>
    <w:rsid w:val="00497227"/>
    <w:rsid w:val="005078A3"/>
    <w:rsid w:val="00554307"/>
    <w:rsid w:val="0059139B"/>
    <w:rsid w:val="0059571C"/>
    <w:rsid w:val="005E304F"/>
    <w:rsid w:val="00611095"/>
    <w:rsid w:val="006132B9"/>
    <w:rsid w:val="006543AD"/>
    <w:rsid w:val="006B152D"/>
    <w:rsid w:val="006C4F5B"/>
    <w:rsid w:val="006E0D7C"/>
    <w:rsid w:val="00730B40"/>
    <w:rsid w:val="007A4C9F"/>
    <w:rsid w:val="007A516A"/>
    <w:rsid w:val="007C0EE5"/>
    <w:rsid w:val="007E30A8"/>
    <w:rsid w:val="008517CE"/>
    <w:rsid w:val="00852BC3"/>
    <w:rsid w:val="008932F2"/>
    <w:rsid w:val="00925BC4"/>
    <w:rsid w:val="00934157"/>
    <w:rsid w:val="009A153E"/>
    <w:rsid w:val="009B6DD3"/>
    <w:rsid w:val="009D3469"/>
    <w:rsid w:val="00AA7995"/>
    <w:rsid w:val="00AB330C"/>
    <w:rsid w:val="00B25044"/>
    <w:rsid w:val="00B619DF"/>
    <w:rsid w:val="00B80EBB"/>
    <w:rsid w:val="00B827EB"/>
    <w:rsid w:val="00BE1FC9"/>
    <w:rsid w:val="00C505B3"/>
    <w:rsid w:val="00CA3754"/>
    <w:rsid w:val="00D062E6"/>
    <w:rsid w:val="00D359F9"/>
    <w:rsid w:val="00D9076A"/>
    <w:rsid w:val="00DA17B0"/>
    <w:rsid w:val="00E062D3"/>
    <w:rsid w:val="00E203C7"/>
    <w:rsid w:val="00E90324"/>
    <w:rsid w:val="00EB54AE"/>
    <w:rsid w:val="00EE5D1B"/>
    <w:rsid w:val="00F051A4"/>
    <w:rsid w:val="00F15F14"/>
    <w:rsid w:val="00F86F77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</w:style>
  <w:style w:type="paragraph" w:styleId="1">
    <w:name w:val="heading 1"/>
    <w:basedOn w:val="a"/>
    <w:next w:val="a"/>
    <w:link w:val="10"/>
    <w:uiPriority w:val="9"/>
    <w:qFormat/>
    <w:rsid w:val="00313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3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5B3"/>
  </w:style>
  <w:style w:type="paragraph" w:styleId="a6">
    <w:name w:val="footer"/>
    <w:basedOn w:val="a"/>
    <w:link w:val="a7"/>
    <w:uiPriority w:val="99"/>
    <w:unhideWhenUsed/>
    <w:rsid w:val="00C5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B3"/>
  </w:style>
  <w:style w:type="paragraph" w:styleId="a8">
    <w:name w:val="Normal (Web)"/>
    <w:basedOn w:val="a"/>
    <w:uiPriority w:val="99"/>
    <w:semiHidden/>
    <w:unhideWhenUsed/>
    <w:rsid w:val="0003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18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27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F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9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0" w:color="E2E2E2"/>
            <w:right w:val="none" w:sz="0" w:space="0" w:color="auto"/>
          </w:divBdr>
          <w:divsChild>
            <w:div w:id="9993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1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0" w:color="E2E2E2"/>
            <w:right w:val="none" w:sz="0" w:space="0" w:color="auto"/>
          </w:divBdr>
          <w:divsChild>
            <w:div w:id="677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atainformati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ОМС6</dc:creator>
  <cp:keywords/>
  <dc:description/>
  <cp:lastModifiedBy>Дмитрий</cp:lastModifiedBy>
  <cp:revision>34</cp:revision>
  <dcterms:created xsi:type="dcterms:W3CDTF">2018-07-19T11:58:00Z</dcterms:created>
  <dcterms:modified xsi:type="dcterms:W3CDTF">2018-11-07T11:35:00Z</dcterms:modified>
</cp:coreProperties>
</file>